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372FA" w14:textId="77777777" w:rsidR="000713E5" w:rsidRPr="000713E5" w:rsidRDefault="000713E5" w:rsidP="000713E5">
      <w:pPr>
        <w:rPr>
          <w:b/>
          <w:bCs/>
          <w:sz w:val="48"/>
          <w:szCs w:val="48"/>
        </w:rPr>
      </w:pPr>
      <w:r w:rsidRPr="000713E5">
        <w:rPr>
          <w:b/>
          <w:bCs/>
          <w:sz w:val="48"/>
          <w:szCs w:val="48"/>
        </w:rPr>
        <w:t xml:space="preserve">Medonosy a </w:t>
      </w:r>
      <w:proofErr w:type="spellStart"/>
      <w:r w:rsidRPr="000713E5">
        <w:rPr>
          <w:b/>
          <w:bCs/>
          <w:sz w:val="48"/>
          <w:szCs w:val="48"/>
        </w:rPr>
        <w:t>Osinaličky</w:t>
      </w:r>
      <w:proofErr w:type="spellEnd"/>
      <w:r w:rsidRPr="000713E5">
        <w:rPr>
          <w:b/>
          <w:bCs/>
          <w:sz w:val="48"/>
          <w:szCs w:val="48"/>
        </w:rPr>
        <w:t>; přemístění zastávek</w:t>
      </w:r>
    </w:p>
    <w:p w14:paraId="0B1EB6FE" w14:textId="77777777" w:rsidR="000713E5" w:rsidRPr="000713E5" w:rsidRDefault="000713E5" w:rsidP="000713E5">
      <w:r w:rsidRPr="000713E5">
        <w:rPr>
          <w:b/>
          <w:bCs/>
        </w:rPr>
        <w:t> 27. 3. 2026, 8:54</w:t>
      </w:r>
      <w:r w:rsidRPr="000713E5">
        <w:t> </w:t>
      </w:r>
      <w:r w:rsidRPr="000713E5">
        <w:rPr>
          <w:b/>
          <w:bCs/>
        </w:rPr>
        <w:t> </w:t>
      </w:r>
      <w:hyperlink r:id="rId5" w:history="1">
        <w:r w:rsidRPr="000713E5">
          <w:rPr>
            <w:rStyle w:val="Hypertextovodkaz"/>
            <w:b/>
            <w:bCs/>
          </w:rPr>
          <w:t>Dopravní informace</w:t>
        </w:r>
      </w:hyperlink>
    </w:p>
    <w:p w14:paraId="345EDD68" w14:textId="22E4ADE7" w:rsidR="000713E5" w:rsidRPr="000713E5" w:rsidRDefault="000713E5" w:rsidP="000713E5">
      <w:pPr>
        <w:rPr>
          <w:sz w:val="48"/>
          <w:szCs w:val="48"/>
        </w:rPr>
      </w:pPr>
      <w:r w:rsidRPr="000713E5">
        <w:drawing>
          <wp:inline distT="0" distB="0" distL="0" distR="0" wp14:anchorId="1E8B3D82" wp14:editId="0BD5C49F">
            <wp:extent cx="2990850" cy="333375"/>
            <wp:effectExtent l="0" t="0" r="0" b="9525"/>
            <wp:docPr id="1514937312" name="Obrázek 2" descr="Výluka -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ýluka -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13E5">
        <w:rPr>
          <w:b/>
          <w:bCs/>
          <w:i/>
          <w:iCs/>
          <w:sz w:val="48"/>
          <w:szCs w:val="48"/>
        </w:rPr>
        <w:t>od 1.4. do 18.4.2026</w:t>
      </w:r>
    </w:p>
    <w:p w14:paraId="36609BEC" w14:textId="77777777" w:rsidR="000713E5" w:rsidRPr="000713E5" w:rsidRDefault="000713E5" w:rsidP="000713E5">
      <w:pPr>
        <w:rPr>
          <w:b/>
          <w:bCs/>
        </w:rPr>
      </w:pPr>
      <w:r w:rsidRPr="000713E5">
        <w:rPr>
          <w:b/>
          <w:bCs/>
        </w:rPr>
        <w:t>Z důvodu částečné uzavírky silnice č.9 bude zastávka </w:t>
      </w:r>
      <w:r w:rsidRPr="000713E5">
        <w:rPr>
          <w:b/>
          <w:bCs/>
          <w:i/>
          <w:iCs/>
        </w:rPr>
        <w:t>Medonosy</w:t>
      </w:r>
      <w:r w:rsidRPr="000713E5">
        <w:rPr>
          <w:b/>
          <w:bCs/>
        </w:rPr>
        <w:t> </w:t>
      </w:r>
      <w:hyperlink r:id="rId7" w:tgtFrame="_blank" w:history="1">
        <w:r w:rsidRPr="000713E5">
          <w:rPr>
            <w:rStyle w:val="Hypertextovodkaz"/>
            <w:b/>
            <w:bCs/>
          </w:rPr>
          <w:t>přemístěna mimo kyvadlově řízený usek</w:t>
        </w:r>
      </w:hyperlink>
      <w:r w:rsidRPr="000713E5">
        <w:rPr>
          <w:b/>
          <w:bCs/>
        </w:rPr>
        <w:t> ve směru Dubá a zastávka </w:t>
      </w:r>
      <w:r w:rsidRPr="000713E5">
        <w:rPr>
          <w:b/>
          <w:bCs/>
          <w:i/>
          <w:iCs/>
        </w:rPr>
        <w:t xml:space="preserve">Medonosy, </w:t>
      </w:r>
      <w:proofErr w:type="spellStart"/>
      <w:r w:rsidRPr="000713E5">
        <w:rPr>
          <w:b/>
          <w:bCs/>
          <w:i/>
          <w:iCs/>
        </w:rPr>
        <w:t>Osinaličky</w:t>
      </w:r>
      <w:proofErr w:type="spellEnd"/>
      <w:r w:rsidRPr="000713E5">
        <w:rPr>
          <w:b/>
          <w:bCs/>
          <w:i/>
          <w:iCs/>
        </w:rPr>
        <w:t> </w:t>
      </w:r>
      <w:hyperlink r:id="rId8" w:tgtFrame="_blank" w:history="1">
        <w:r w:rsidRPr="000713E5">
          <w:rPr>
            <w:rStyle w:val="Hypertextovodkaz"/>
            <w:b/>
            <w:bCs/>
          </w:rPr>
          <w:t>přemístěna mimo kyvadlový úsek</w:t>
        </w:r>
      </w:hyperlink>
      <w:r w:rsidRPr="000713E5">
        <w:rPr>
          <w:b/>
          <w:bCs/>
        </w:rPr>
        <w:t> ve směru Mělník.</w:t>
      </w:r>
    </w:p>
    <w:p w14:paraId="4B2992C7" w14:textId="77777777" w:rsidR="00461E53" w:rsidRDefault="000713E5">
      <w:pPr>
        <w:rPr>
          <w:sz w:val="32"/>
          <w:szCs w:val="32"/>
        </w:rPr>
      </w:pPr>
      <w:r w:rsidRPr="000713E5">
        <w:rPr>
          <w:b/>
          <w:bCs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1F23806" wp14:editId="0968AD10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867025" cy="2689860"/>
            <wp:effectExtent l="0" t="0" r="0" b="0"/>
            <wp:wrapTight wrapText="bothSides">
              <wp:wrapPolygon edited="0">
                <wp:start x="0" y="0"/>
                <wp:lineTo x="0" y="21416"/>
                <wp:lineTo x="21385" y="21416"/>
                <wp:lineTo x="21385" y="0"/>
                <wp:lineTo x="0" y="0"/>
              </wp:wrapPolygon>
            </wp:wrapTight>
            <wp:docPr id="137420075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200754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1029" cy="26941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13E5">
        <w:rPr>
          <w:b/>
          <w:bCs/>
          <w:sz w:val="32"/>
          <w:szCs w:val="32"/>
        </w:rPr>
        <w:t>Zastávka Medonosy pod kostelem  - přemístěna –</w:t>
      </w:r>
      <w:r w:rsidRPr="000713E5">
        <w:rPr>
          <w:sz w:val="32"/>
          <w:szCs w:val="32"/>
        </w:rPr>
        <w:t xml:space="preserve"> nástup směr Mělník bod č. 1,</w:t>
      </w:r>
    </w:p>
    <w:p w14:paraId="4D15B292" w14:textId="33868859" w:rsidR="00CB14A8" w:rsidRDefault="000713E5">
      <w:r>
        <w:t xml:space="preserve"> </w:t>
      </w:r>
      <w:r w:rsidRPr="000713E5">
        <w:rPr>
          <w:sz w:val="32"/>
          <w:szCs w:val="32"/>
        </w:rPr>
        <w:t>výstup z Mělníka bod č.2 (odbočka Osinalice)</w:t>
      </w:r>
    </w:p>
    <w:p w14:paraId="75E9785B" w14:textId="30B2B696" w:rsidR="000713E5" w:rsidRDefault="000713E5"/>
    <w:p w14:paraId="78230695" w14:textId="0320EA9B" w:rsidR="000713E5" w:rsidRDefault="008D7B17">
      <w:r>
        <w:t xml:space="preserve"> </w:t>
      </w:r>
    </w:p>
    <w:p w14:paraId="5F2F3ECC" w14:textId="77777777" w:rsidR="000713E5" w:rsidRDefault="000713E5"/>
    <w:p w14:paraId="4AC2486E" w14:textId="77777777" w:rsidR="000713E5" w:rsidRDefault="000713E5"/>
    <w:p w14:paraId="2C5A0E29" w14:textId="77777777" w:rsidR="000713E5" w:rsidRDefault="000713E5"/>
    <w:p w14:paraId="1F0B5C1F" w14:textId="77777777" w:rsidR="000713E5" w:rsidRDefault="000713E5"/>
    <w:p w14:paraId="61A6AD78" w14:textId="24D9CC04" w:rsidR="000713E5" w:rsidRPr="000713E5" w:rsidRDefault="000713E5">
      <w:pPr>
        <w:rPr>
          <w:b/>
          <w:bCs/>
          <w:sz w:val="36"/>
          <w:szCs w:val="36"/>
        </w:rPr>
      </w:pPr>
      <w:r w:rsidRPr="000713E5">
        <w:drawing>
          <wp:anchor distT="0" distB="0" distL="114300" distR="114300" simplePos="0" relativeHeight="251659264" behindDoc="1" locked="0" layoutInCell="1" allowOverlap="1" wp14:anchorId="58CA6545" wp14:editId="52746E66">
            <wp:simplePos x="0" y="0"/>
            <wp:positionH relativeFrom="margin">
              <wp:align>left</wp:align>
            </wp:positionH>
            <wp:positionV relativeFrom="paragraph">
              <wp:posOffset>395605</wp:posOffset>
            </wp:positionV>
            <wp:extent cx="2941955" cy="2771775"/>
            <wp:effectExtent l="0" t="0" r="0" b="9525"/>
            <wp:wrapTight wrapText="bothSides">
              <wp:wrapPolygon edited="0">
                <wp:start x="0" y="0"/>
                <wp:lineTo x="0" y="21526"/>
                <wp:lineTo x="21400" y="21526"/>
                <wp:lineTo x="21400" y="0"/>
                <wp:lineTo x="0" y="0"/>
              </wp:wrapPolygon>
            </wp:wrapTight>
            <wp:docPr id="1826582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5827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95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13E5">
        <w:rPr>
          <w:b/>
          <w:bCs/>
          <w:sz w:val="36"/>
          <w:szCs w:val="36"/>
        </w:rPr>
        <w:t xml:space="preserve">Zastávka </w:t>
      </w:r>
      <w:proofErr w:type="spellStart"/>
      <w:r w:rsidRPr="000713E5">
        <w:rPr>
          <w:b/>
          <w:bCs/>
          <w:sz w:val="36"/>
          <w:szCs w:val="36"/>
        </w:rPr>
        <w:t>Osinaličky</w:t>
      </w:r>
      <w:proofErr w:type="spellEnd"/>
      <w:r w:rsidRPr="000713E5">
        <w:rPr>
          <w:b/>
          <w:bCs/>
          <w:sz w:val="36"/>
          <w:szCs w:val="36"/>
        </w:rPr>
        <w:t xml:space="preserve"> – přemístěna k soše sv.  LUDMILY </w:t>
      </w:r>
    </w:p>
    <w:p w14:paraId="55B0C80E" w14:textId="6AB10A02" w:rsidR="000713E5" w:rsidRPr="00461E53" w:rsidRDefault="000713E5">
      <w:pPr>
        <w:rPr>
          <w:sz w:val="32"/>
          <w:szCs w:val="32"/>
        </w:rPr>
      </w:pPr>
      <w:r w:rsidRPr="00461E53">
        <w:rPr>
          <w:sz w:val="32"/>
          <w:szCs w:val="32"/>
        </w:rPr>
        <w:t>Nástup směr Mělník – bod č. 2</w:t>
      </w:r>
    </w:p>
    <w:p w14:paraId="3CE4DD74" w14:textId="1E355A1D" w:rsidR="000713E5" w:rsidRPr="00461E53" w:rsidRDefault="000713E5">
      <w:pPr>
        <w:rPr>
          <w:sz w:val="32"/>
          <w:szCs w:val="32"/>
        </w:rPr>
      </w:pPr>
      <w:r w:rsidRPr="00461E53">
        <w:rPr>
          <w:sz w:val="32"/>
          <w:szCs w:val="32"/>
        </w:rPr>
        <w:t>Vystup příjezd od Mělníka -  bod č. 1</w:t>
      </w:r>
    </w:p>
    <w:p w14:paraId="2D2A0ED0" w14:textId="28DA4907" w:rsidR="000713E5" w:rsidRDefault="000713E5"/>
    <w:p w14:paraId="72EEC13B" w14:textId="77777777" w:rsidR="000713E5" w:rsidRDefault="000713E5"/>
    <w:p w14:paraId="2FD72FA3" w14:textId="77777777" w:rsidR="000713E5" w:rsidRDefault="000713E5"/>
    <w:p w14:paraId="7D0D10CD" w14:textId="77777777" w:rsidR="000713E5" w:rsidRDefault="000713E5"/>
    <w:p w14:paraId="39593E64" w14:textId="77777777" w:rsidR="000713E5" w:rsidRDefault="000713E5"/>
    <w:p w14:paraId="416FB36E" w14:textId="77777777" w:rsidR="000713E5" w:rsidRDefault="000713E5"/>
    <w:p w14:paraId="2C4A6465" w14:textId="038110A8" w:rsidR="000713E5" w:rsidRDefault="000713E5" w:rsidP="000713E5"/>
    <w:sectPr w:rsidR="00071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3E5"/>
    <w:rsid w:val="000713E5"/>
    <w:rsid w:val="001D008C"/>
    <w:rsid w:val="00461E53"/>
    <w:rsid w:val="00831FEA"/>
    <w:rsid w:val="008D7B17"/>
    <w:rsid w:val="00CB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8994E"/>
  <w15:chartTrackingRefBased/>
  <w15:docId w15:val="{457BA2D9-4026-4DB6-B801-96ED34F8D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71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71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713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71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713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71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71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71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71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713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713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713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713E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713E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713E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713E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713E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713E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71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71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71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71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71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713E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713E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713E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713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713E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713E5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713E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13E5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0713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13E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13E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13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13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y.com/cs/zakladni?vlastni-body&amp;ut=zast%C3%A1vka%20sm%C4%9Br%20Dub%C3%A1&amp;ut=zast%C3%A1vka%20sm%C4%9Br%20M%C4%9Bln%C3%ADk&amp;uc=9hKBrx-JRIEkXU&amp;ud=50%C2%B028%2759.111%22N%2C%2014%C2%B029%278.579%22E&amp;ud=50%C2%B029%271.025%22N%2C%2014%C2%B029%275.707%22E&amp;x=14.4782276&amp;y=50.4844517&amp;z=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py.com/cs/zakladni?vlastni-body&amp;ut=zast%C3%A1vka%20sm%C4%9Br%20M%C4%9Bln%C3%ADk&amp;ut=zast%C3%A1vka%20sm%C4%9Br%20Dub%C3%A1&amp;uc=9hK6-x-NgFGMhdS&amp;ud=50%C2%B029%2741.586%22N%2C%2014%C2%B029%2713.108%22E&amp;ud=14%C2%B029%2710.707%22E%2050%C2%B029%2757.090%22N&amp;x=14.4878326&amp;y=50.4948444&amp;z=1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csad-sc.cz/category/dopravni-informace/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657AB-CEEE-46A3-AED7-B1E6A49B0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Medonosy</dc:creator>
  <cp:keywords/>
  <dc:description/>
  <cp:lastModifiedBy>Obec Medonosy</cp:lastModifiedBy>
  <cp:revision>1</cp:revision>
  <cp:lastPrinted>2026-04-01T05:44:00Z</cp:lastPrinted>
  <dcterms:created xsi:type="dcterms:W3CDTF">2026-04-01T05:28:00Z</dcterms:created>
  <dcterms:modified xsi:type="dcterms:W3CDTF">2026-04-01T06:16:00Z</dcterms:modified>
</cp:coreProperties>
</file>