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E656A" w14:textId="269D71BF" w:rsidR="00EF7F32" w:rsidRDefault="00EF7F32" w:rsidP="00EF7F3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Informace k poplatku z pobytu</w:t>
      </w:r>
    </w:p>
    <w:p w14:paraId="0908B6FA" w14:textId="30B6595F" w:rsidR="00EF7F32" w:rsidRPr="007C6483" w:rsidRDefault="00EF7F32" w:rsidP="00EF7F32">
      <w:pPr>
        <w:pStyle w:val="Nzvylnk"/>
        <w:numPr>
          <w:ilvl w:val="6"/>
          <w:numId w:val="2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2E604839" w14:textId="77777777" w:rsidR="00EF7F32" w:rsidRPr="00556FBB" w:rsidRDefault="00EF7F32" w:rsidP="00EF7F32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BF7D69" w14:textId="77777777" w:rsidR="00EF7F32" w:rsidRPr="00030293" w:rsidRDefault="00EF7F32" w:rsidP="00EF7F32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33B02A7" w14:textId="77777777" w:rsidR="00EF7F32" w:rsidRPr="00030293" w:rsidRDefault="00EF7F32" w:rsidP="00EF7F32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E1B4E2" w14:textId="77777777" w:rsidR="00EF7F32" w:rsidRPr="00030293" w:rsidRDefault="00EF7F32" w:rsidP="00EF7F32">
      <w:pPr>
        <w:spacing w:line="288" w:lineRule="auto"/>
        <w:ind w:left="567"/>
        <w:jc w:val="both"/>
        <w:rPr>
          <w:rFonts w:ascii="Arial" w:hAnsi="Arial" w:cs="Arial"/>
        </w:rPr>
      </w:pPr>
    </w:p>
    <w:p w14:paraId="28D87076" w14:textId="7DD14327" w:rsidR="00EF7F32" w:rsidRPr="00392C27" w:rsidRDefault="00EF7F32" w:rsidP="00EF7F3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392C27">
        <w:rPr>
          <w:rFonts w:ascii="Arial" w:hAnsi="Arial" w:cs="Arial"/>
        </w:rPr>
        <w:t>Ohlašovací povinnost</w:t>
      </w:r>
    </w:p>
    <w:p w14:paraId="125F1785" w14:textId="77777777" w:rsidR="00EF7F32" w:rsidRDefault="00EF7F32" w:rsidP="00EF7F32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 15 dnů.</w:t>
      </w:r>
    </w:p>
    <w:p w14:paraId="6515F9B8" w14:textId="77777777" w:rsidR="00EF7F32" w:rsidRDefault="00EF7F32" w:rsidP="00EF7F32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19EEB9" w14:textId="77777777" w:rsidR="00EF7F32" w:rsidRPr="00376155" w:rsidRDefault="00EF7F32" w:rsidP="00EF7F32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8E7F1BE" w14:textId="77777777" w:rsidR="00EF7F32" w:rsidRPr="00376155" w:rsidRDefault="00EF7F32" w:rsidP="00EF7F32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531EB40" w14:textId="77777777" w:rsidR="00EF7F32" w:rsidRPr="00376155" w:rsidRDefault="00EF7F32" w:rsidP="00EF7F32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14:paraId="771ADF4C" w14:textId="77777777" w:rsidR="00EF7F32" w:rsidRPr="0033166B" w:rsidRDefault="00EF7F32" w:rsidP="00EF7F32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CF559C6" w14:textId="77777777" w:rsidR="00EF7F32" w:rsidRPr="00376155" w:rsidRDefault="00EF7F32" w:rsidP="00EF7F32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81E1D0" w14:textId="77777777" w:rsidR="00EF7F32" w:rsidRDefault="00EF7F32" w:rsidP="00EF7F32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C0BD15" w14:textId="77777777" w:rsidR="00EF7F32" w:rsidRPr="00376155" w:rsidRDefault="00EF7F32" w:rsidP="00EF7F3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22A446" w14:textId="77777777" w:rsidR="00EF7F32" w:rsidRDefault="00EF7F32" w:rsidP="00EF7F3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8C4138" w14:textId="485AE99B" w:rsidR="00EF7F32" w:rsidRPr="008A346C" w:rsidRDefault="00EF7F32" w:rsidP="00EF7F3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AEBA96" w14:textId="77777777" w:rsidR="00EF7F32" w:rsidRDefault="00EF7F32" w:rsidP="00EF7F32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63390400" w14:textId="77777777" w:rsidR="00EF7F32" w:rsidRPr="008A346C" w:rsidRDefault="00EF7F32" w:rsidP="00EF7F3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1D5B696A" w14:textId="77777777" w:rsidR="00EF7F32" w:rsidRPr="008A346C" w:rsidRDefault="00EF7F32" w:rsidP="00EF7F3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6E7D32F" w14:textId="77777777" w:rsidR="00EF7F32" w:rsidRPr="008A346C" w:rsidRDefault="00EF7F32" w:rsidP="00EF7F3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169D9D73" w14:textId="77777777" w:rsidR="00EF7F32" w:rsidRPr="008A346C" w:rsidRDefault="00EF7F32" w:rsidP="00EF7F3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37AE036B" w14:textId="77777777" w:rsidR="00EF7F32" w:rsidRPr="008A346C" w:rsidRDefault="00EF7F32" w:rsidP="00EF7F3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9C5F404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2A2F169F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6B838B14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07B7CBF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0C6D763E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5E5DED9B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4713F48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17957D2F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CF02740" w14:textId="77777777" w:rsidR="00EF7F32" w:rsidRPr="008A346C" w:rsidRDefault="00EF7F32" w:rsidP="00EF7F3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41E9E6A" w14:textId="77777777" w:rsidR="00EF7F32" w:rsidRPr="008A346C" w:rsidRDefault="00EF7F32" w:rsidP="00EF7F3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25B00C05" w14:textId="77777777" w:rsidR="00EF7F32" w:rsidRPr="008A346C" w:rsidRDefault="00EF7F32" w:rsidP="00EF7F3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6DC9E88A" w14:textId="77777777" w:rsidR="00EF7F32" w:rsidRDefault="00EF7F32" w:rsidP="00EF7F3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5EAF655" w14:textId="77777777" w:rsidR="00EF7F32" w:rsidRPr="008A346C" w:rsidRDefault="00EF7F32" w:rsidP="00EF7F3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6730B24" w14:textId="77777777" w:rsidR="00EF7F32" w:rsidRPr="008A346C" w:rsidRDefault="00EF7F32" w:rsidP="00293D89">
      <w:pPr>
        <w:pStyle w:val="Textodstavce"/>
        <w:numPr>
          <w:ilvl w:val="0"/>
          <w:numId w:val="0"/>
        </w:numPr>
        <w:ind w:firstLine="142"/>
      </w:pPr>
    </w:p>
    <w:p w14:paraId="4C436DC1" w14:textId="1D005C7E" w:rsidR="00EF7F32" w:rsidRPr="0080616A" w:rsidRDefault="00293D89" w:rsidP="00EF7F3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F7F32">
        <w:rPr>
          <w:rFonts w:ascii="Arial" w:hAnsi="Arial" w:cs="Arial"/>
        </w:rPr>
        <w:t xml:space="preserve">. </w:t>
      </w:r>
      <w:r w:rsidR="00EF7F32" w:rsidRPr="0080616A">
        <w:rPr>
          <w:rFonts w:ascii="Arial" w:hAnsi="Arial" w:cs="Arial"/>
        </w:rPr>
        <w:t>Sazba poplatku</w:t>
      </w:r>
    </w:p>
    <w:p w14:paraId="25EC6F11" w14:textId="68CB77BB" w:rsidR="00EF7F32" w:rsidRPr="00EF7F32" w:rsidRDefault="00EF7F32" w:rsidP="00EF7F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F7F32">
        <w:rPr>
          <w:rFonts w:ascii="Arial" w:hAnsi="Arial" w:cs="Arial"/>
          <w:sz w:val="22"/>
          <w:szCs w:val="22"/>
        </w:rPr>
        <w:t xml:space="preserve">Sazba poplatku z pobytu činí </w:t>
      </w:r>
      <w:r w:rsidR="00551E1F">
        <w:rPr>
          <w:rFonts w:ascii="Arial" w:hAnsi="Arial" w:cs="Arial"/>
          <w:sz w:val="22"/>
          <w:szCs w:val="22"/>
        </w:rPr>
        <w:t>35</w:t>
      </w:r>
      <w:r w:rsidRPr="00EF7F32">
        <w:rPr>
          <w:rFonts w:ascii="Arial" w:hAnsi="Arial" w:cs="Arial"/>
          <w:sz w:val="22"/>
          <w:szCs w:val="22"/>
        </w:rPr>
        <w:t xml:space="preserve">,-Kč za každý započatý den pobytu, s výjimkou dne jeho počátku v případě délky pobytu do </w:t>
      </w:r>
      <w:r w:rsidR="00551E1F">
        <w:rPr>
          <w:rFonts w:ascii="Arial" w:hAnsi="Arial" w:cs="Arial"/>
          <w:sz w:val="22"/>
          <w:szCs w:val="22"/>
        </w:rPr>
        <w:t>čtyř</w:t>
      </w:r>
      <w:r w:rsidRPr="00EF7F32">
        <w:rPr>
          <w:rFonts w:ascii="Arial" w:hAnsi="Arial" w:cs="Arial"/>
          <w:sz w:val="22"/>
          <w:szCs w:val="22"/>
        </w:rPr>
        <w:t xml:space="preserve"> dnů</w:t>
      </w:r>
      <w:r w:rsidR="00551E1F">
        <w:rPr>
          <w:rFonts w:ascii="Arial" w:hAnsi="Arial" w:cs="Arial"/>
          <w:sz w:val="22"/>
          <w:szCs w:val="22"/>
        </w:rPr>
        <w:t xml:space="preserve"> včetně</w:t>
      </w:r>
      <w:r w:rsidRPr="00EF7F32">
        <w:rPr>
          <w:rFonts w:ascii="Arial" w:hAnsi="Arial" w:cs="Arial"/>
          <w:sz w:val="22"/>
          <w:szCs w:val="22"/>
        </w:rPr>
        <w:t xml:space="preserve"> a u pobytu delšího </w:t>
      </w:r>
      <w:r w:rsidR="00551E1F">
        <w:rPr>
          <w:rFonts w:ascii="Arial" w:hAnsi="Arial" w:cs="Arial"/>
          <w:sz w:val="22"/>
          <w:szCs w:val="22"/>
        </w:rPr>
        <w:t>čtyř</w:t>
      </w:r>
      <w:r w:rsidRPr="00EF7F32">
        <w:rPr>
          <w:rFonts w:ascii="Arial" w:hAnsi="Arial" w:cs="Arial"/>
          <w:sz w:val="22"/>
          <w:szCs w:val="22"/>
        </w:rPr>
        <w:t xml:space="preserve"> dnů sazba poplatku činí 25,-Kč za každý započatý den pobytu, s výjimkou dne jeho počátku</w:t>
      </w:r>
    </w:p>
    <w:p w14:paraId="7A6DB69D" w14:textId="77777777" w:rsidR="00EF7F32" w:rsidRDefault="00EF7F32" w:rsidP="00EF7F32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4CC188AA" w14:textId="55CD244C" w:rsidR="00EF7F32" w:rsidRPr="003F73B1" w:rsidRDefault="00293D89" w:rsidP="00EF7F3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F7F32">
        <w:rPr>
          <w:rFonts w:ascii="Arial" w:hAnsi="Arial" w:cs="Arial"/>
        </w:rPr>
        <w:t xml:space="preserve">. </w:t>
      </w:r>
      <w:r w:rsidR="00EF7F32" w:rsidRPr="003F73B1">
        <w:rPr>
          <w:rFonts w:ascii="Arial" w:hAnsi="Arial" w:cs="Arial"/>
        </w:rPr>
        <w:t xml:space="preserve">Splatnost poplatku </w:t>
      </w:r>
    </w:p>
    <w:p w14:paraId="37A4B1EF" w14:textId="3EF744AC" w:rsidR="00EF7F32" w:rsidRDefault="00EF7F32" w:rsidP="00EF7F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 dne následujícího čtvrtletí.</w:t>
      </w:r>
      <w:r w:rsidR="00293D89">
        <w:rPr>
          <w:rFonts w:ascii="Arial" w:hAnsi="Arial" w:cs="Arial"/>
          <w:sz w:val="22"/>
          <w:szCs w:val="22"/>
        </w:rPr>
        <w:t xml:space="preserve"> ( tzn.  za leden až březen do 15. dubna, za duben až červen do 15. července, za červenec až září do 15. října, za říjen až prosinec do 15. ledna. </w:t>
      </w:r>
    </w:p>
    <w:p w14:paraId="505910EE" w14:textId="77777777" w:rsidR="00293D89" w:rsidRDefault="00293D89" w:rsidP="00EF7F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5BA7A9" w14:textId="77777777" w:rsidR="00293D89" w:rsidRPr="00A25837" w:rsidRDefault="00293D89" w:rsidP="00EF7F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57711C" w14:textId="39F5B692" w:rsidR="00EF7F32" w:rsidRPr="004035A7" w:rsidRDefault="00293D89" w:rsidP="00EF7F3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F7F32">
        <w:rPr>
          <w:rFonts w:ascii="Arial" w:hAnsi="Arial" w:cs="Arial"/>
        </w:rPr>
        <w:t xml:space="preserve">. </w:t>
      </w:r>
      <w:r w:rsidR="00EF7F32" w:rsidRPr="004035A7">
        <w:rPr>
          <w:rFonts w:ascii="Arial" w:hAnsi="Arial" w:cs="Arial"/>
        </w:rPr>
        <w:t>Osvobození a úlevy</w:t>
      </w:r>
    </w:p>
    <w:p w14:paraId="409B036F" w14:textId="77777777" w:rsidR="00EF7F32" w:rsidRDefault="00EF7F32" w:rsidP="00EF7F32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DF7F03" w14:textId="77777777" w:rsidR="00EF7F32" w:rsidRPr="0033166B" w:rsidRDefault="00EF7F32" w:rsidP="00EF7F3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CBA7436" w14:textId="77777777" w:rsidR="00EF7F32" w:rsidRDefault="00EF7F32"/>
    <w:sectPr w:rsidR="00EF7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DB114" w14:textId="77777777" w:rsidR="008E5442" w:rsidRDefault="008E5442" w:rsidP="00EF7F32">
      <w:r>
        <w:separator/>
      </w:r>
    </w:p>
  </w:endnote>
  <w:endnote w:type="continuationSeparator" w:id="0">
    <w:p w14:paraId="7B8FE596" w14:textId="77777777" w:rsidR="008E5442" w:rsidRDefault="008E5442" w:rsidP="00EF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19E5E" w14:textId="77777777" w:rsidR="008E5442" w:rsidRDefault="008E5442" w:rsidP="00EF7F32">
      <w:r>
        <w:separator/>
      </w:r>
    </w:p>
  </w:footnote>
  <w:footnote w:type="continuationSeparator" w:id="0">
    <w:p w14:paraId="59B19B7D" w14:textId="77777777" w:rsidR="008E5442" w:rsidRDefault="008E5442" w:rsidP="00EF7F32">
      <w:r>
        <w:continuationSeparator/>
      </w:r>
    </w:p>
  </w:footnote>
  <w:footnote w:id="1">
    <w:p w14:paraId="3A1846B8" w14:textId="77777777" w:rsidR="00EF7F32" w:rsidRDefault="00EF7F32" w:rsidP="00EF7F3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05DD643" w14:textId="77777777" w:rsidR="00EF7F32" w:rsidRDefault="00EF7F32" w:rsidP="00EF7F3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AF1A4E0" w14:textId="77777777" w:rsidR="00EF7F32" w:rsidRDefault="00EF7F32" w:rsidP="00EF7F3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34F0BBA" w14:textId="77777777" w:rsidR="00EF7F32" w:rsidRPr="002765B6" w:rsidRDefault="00EF7F32" w:rsidP="00EF7F3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6A81BD0D" w14:textId="77777777" w:rsidR="00EF7F32" w:rsidRPr="002765B6" w:rsidRDefault="00EF7F32" w:rsidP="00EF7F32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0E3E9DCD" w14:textId="77777777" w:rsidR="00EF7F32" w:rsidRPr="002765B6" w:rsidRDefault="00EF7F32" w:rsidP="00EF7F32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338818A" w14:textId="77777777" w:rsidR="00EF7F32" w:rsidRDefault="00EF7F32" w:rsidP="00EF7F3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9CE4A38" w14:textId="77777777" w:rsidR="00EF7F32" w:rsidRDefault="00EF7F32" w:rsidP="00EF7F32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02FE7C" w14:textId="77777777" w:rsidR="00EF7F32" w:rsidRDefault="00EF7F32" w:rsidP="00EF7F32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65FF8"/>
    <w:multiLevelType w:val="multilevel"/>
    <w:tmpl w:val="E2A2229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2503268">
    <w:abstractNumId w:val="3"/>
  </w:num>
  <w:num w:numId="2" w16cid:durableId="850729187">
    <w:abstractNumId w:val="4"/>
  </w:num>
  <w:num w:numId="3" w16cid:durableId="411658561">
    <w:abstractNumId w:val="1"/>
  </w:num>
  <w:num w:numId="4" w16cid:durableId="1013143777">
    <w:abstractNumId w:val="2"/>
  </w:num>
  <w:num w:numId="5" w16cid:durableId="42758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629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32"/>
    <w:rsid w:val="00085DDF"/>
    <w:rsid w:val="00293D89"/>
    <w:rsid w:val="00485C00"/>
    <w:rsid w:val="00551E1F"/>
    <w:rsid w:val="007176BA"/>
    <w:rsid w:val="008E5442"/>
    <w:rsid w:val="00AA153C"/>
    <w:rsid w:val="00E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E163"/>
  <w15:chartTrackingRefBased/>
  <w15:docId w15:val="{D8A6C9B5-1E25-422A-998F-90080F13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7F32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7F32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7F32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F7F32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7F32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7F32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EF7F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7F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F7F32"/>
    <w:rPr>
      <w:vertAlign w:val="superscript"/>
    </w:rPr>
  </w:style>
  <w:style w:type="paragraph" w:customStyle="1" w:styleId="slalnk">
    <w:name w:val="Čísla článků"/>
    <w:basedOn w:val="Normln"/>
    <w:rsid w:val="00EF7F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F7F32"/>
    <w:pPr>
      <w:spacing w:before="60" w:after="160"/>
    </w:pPr>
  </w:style>
  <w:style w:type="paragraph" w:customStyle="1" w:styleId="Paragraf">
    <w:name w:val="Paragraf"/>
    <w:basedOn w:val="Normln"/>
    <w:next w:val="Textodstavce"/>
    <w:rsid w:val="00EF7F32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F7F32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F7F32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F7F32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F7F32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F7F32"/>
    <w:pPr>
      <w:numPr>
        <w:numId w:val="6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581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Obec Medonosy</cp:lastModifiedBy>
  <cp:revision>4</cp:revision>
  <cp:lastPrinted>2025-05-22T05:44:00Z</cp:lastPrinted>
  <dcterms:created xsi:type="dcterms:W3CDTF">2025-05-22T05:44:00Z</dcterms:created>
  <dcterms:modified xsi:type="dcterms:W3CDTF">2025-12-15T08:58:00Z</dcterms:modified>
</cp:coreProperties>
</file>